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tabs>
          <w:tab w:val="left" w:pos="1142" w:leader="none"/>
        </w:tabs>
        <w:spacing w:lineRule="auto" w:line="240" w:before="0" w:after="0"/>
        <w:ind w:left="4111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ar-SA"/>
        </w:rPr>
        <w:t>Руководителю органа по сертификации продукции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ind w:left="4111" w:hanging="0"/>
        <w:jc w:val="both"/>
        <w:rPr>
          <w:rFonts w:ascii="Times New Roman" w:hAnsi="Times New Roman" w:eastAsia="Times New Roman" w:cs="Times New Roman"/>
          <w:b/>
          <w:b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ar-SA"/>
        </w:rPr>
        <w:t>Общества с ограниченной ответственностью «Независимый испытательный центр», рег.№ RA.RU.11ХТ04</w:t>
      </w:r>
    </w:p>
    <w:p>
      <w:pPr>
        <w:pStyle w:val="Normal"/>
        <w:keepNext/>
        <w:keepLines/>
        <w:spacing w:lineRule="auto" w:line="240" w:before="0" w:after="0"/>
        <w:ind w:left="4111" w:hanging="0"/>
        <w:jc w:val="center"/>
        <w:rPr>
          <w:rFonts w:ascii="Times New Roman" w:hAnsi="Times New Roman" w:eastAsia="Times New Roman" w:cs="Times New Roman"/>
          <w:sz w:val="24"/>
          <w:szCs w:val="24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  <w:t>полное наименование органа по сертификации, номер аттестата аккредитации</w:t>
      </w:r>
    </w:p>
    <w:p>
      <w:pPr>
        <w:pStyle w:val="Normal"/>
        <w:keepLines/>
        <w:pBdr>
          <w:bottom w:val="dashed" w:sz="6" w:space="0" w:color="000001"/>
        </w:pBdr>
        <w:spacing w:lineRule="auto" w:line="240" w:before="0" w:after="0"/>
        <w:ind w:left="4111" w:hanging="0"/>
        <w:jc w:val="both"/>
        <w:rPr>
          <w:rFonts w:ascii="Times New Roman" w:hAnsi="Times New Roman"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ar-SA"/>
        </w:rPr>
        <w:t xml:space="preserve">452680, Республика Башкортостан, г. Нефтекамск, ул. Индустриальная, 4, тел. (34783) 217-66, факс (34783) 202-24, адрес электронной почты: </w:t>
      </w:r>
      <w:r>
        <w:rPr>
          <w:rFonts w:eastAsia="Times New Roman" w:cs="Times New Roman" w:ascii="Times New Roman" w:hAnsi="Times New Roman"/>
          <w:sz w:val="20"/>
          <w:szCs w:val="20"/>
          <w:lang w:val="en-US" w:eastAsia="ar-SA"/>
        </w:rPr>
        <w:t>info</w:t>
      </w:r>
      <w:r>
        <w:rPr>
          <w:rFonts w:eastAsia="Times New Roman" w:cs="Times New Roman" w:ascii="Times New Roman" w:hAnsi="Times New Roman"/>
          <w:sz w:val="20"/>
          <w:szCs w:val="20"/>
          <w:lang w:eastAsia="ar-SA"/>
        </w:rPr>
        <w:t>@</w:t>
      </w:r>
      <w:r>
        <w:rPr>
          <w:rFonts w:eastAsia="Times New Roman" w:cs="Times New Roman" w:ascii="Times New Roman" w:hAnsi="Times New Roman"/>
          <w:sz w:val="20"/>
          <w:szCs w:val="20"/>
          <w:lang w:val="en-US" w:eastAsia="ar-SA"/>
        </w:rPr>
        <w:t>nic</w:t>
      </w:r>
      <w:r>
        <w:rPr>
          <w:rFonts w:eastAsia="Times New Roman" w:cs="Times New Roman" w:ascii="Times New Roman" w:hAnsi="Times New Roman"/>
          <w:sz w:val="20"/>
          <w:szCs w:val="20"/>
          <w:lang w:eastAsia="ar-SA"/>
        </w:rPr>
        <w:t>-</w:t>
      </w:r>
      <w:r>
        <w:rPr>
          <w:rFonts w:eastAsia="Times New Roman" w:cs="Times New Roman" w:ascii="Times New Roman" w:hAnsi="Times New Roman"/>
          <w:sz w:val="20"/>
          <w:szCs w:val="20"/>
          <w:lang w:val="en-US" w:eastAsia="ar-SA"/>
        </w:rPr>
        <w:t>sertific</w:t>
      </w:r>
      <w:r>
        <w:rPr>
          <w:rFonts w:eastAsia="Times New Roman" w:cs="Times New Roman" w:ascii="Times New Roman" w:hAnsi="Times New Roman"/>
          <w:sz w:val="20"/>
          <w:szCs w:val="20"/>
          <w:lang w:eastAsia="ar-SA"/>
        </w:rPr>
        <w:t>.</w:t>
      </w:r>
      <w:r>
        <w:rPr>
          <w:rFonts w:eastAsia="Times New Roman" w:cs="Times New Roman" w:ascii="Times New Roman" w:hAnsi="Times New Roman"/>
          <w:sz w:val="20"/>
          <w:szCs w:val="20"/>
          <w:lang w:val="en-US" w:eastAsia="ar-SA"/>
        </w:rPr>
        <w:t>ru</w:t>
      </w:r>
    </w:p>
    <w:p>
      <w:pPr>
        <w:pStyle w:val="Normal"/>
        <w:keepNext/>
        <w:keepLines/>
        <w:spacing w:lineRule="auto" w:line="240" w:before="0" w:after="0"/>
        <w:ind w:left="4111" w:hanging="0"/>
        <w:jc w:val="center"/>
        <w:rPr>
          <w:rFonts w:ascii="Times New Roman" w:hAnsi="Times New Roman" w:eastAsia="Times New Roman" w:cs="Times New Roman"/>
          <w:sz w:val="24"/>
          <w:szCs w:val="24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  <w:t xml:space="preserve">место нахождения (адрес юридического лица), телефон, факс, 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val="en-US" w:eastAsia="ar-SA"/>
        </w:rPr>
        <w:t>e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  <w:t>-</w:t>
      </w: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val="en-US" w:eastAsia="ar-SA"/>
        </w:rPr>
        <w:t>mail</w:t>
      </w:r>
    </w:p>
    <w:p>
      <w:pPr>
        <w:pStyle w:val="Normal"/>
        <w:keepNext/>
        <w:keepLines/>
        <w:spacing w:lineRule="auto" w:line="240" w:before="0" w:after="0"/>
        <w:ind w:left="4111" w:hanging="0"/>
        <w:rPr>
          <w:rFonts w:ascii="Times New Roman" w:hAnsi="Times New Roman" w:eastAsia="Times New Roman" w:cs="Times New Roman"/>
          <w:sz w:val="20"/>
          <w:szCs w:val="20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ar-SA"/>
        </w:rPr>
        <w:t>Набит Леониду Аметовичу</w:t>
      </w:r>
    </w:p>
    <w:p>
      <w:pPr>
        <w:pStyle w:val="Normal"/>
        <w:tabs>
          <w:tab w:val="left" w:pos="0" w:leader="none"/>
        </w:tabs>
        <w:suppressAutoHyphens w:val="true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tabs>
          <w:tab w:val="left" w:pos="0" w:leader="none"/>
        </w:tabs>
        <w:suppressAutoHyphens w:val="true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lang w:eastAsia="ar-SA"/>
        </w:rPr>
      </w:pPr>
      <w:r>
        <w:rPr>
          <w:rFonts w:eastAsia="Times New Roman" w:cs="Times New Roman" w:ascii="Times New Roman" w:hAnsi="Times New Roman"/>
          <w:b/>
          <w:lang w:eastAsia="ar-SA"/>
        </w:rPr>
        <w:t>ЗАЯВКА</w:t>
      </w:r>
    </w:p>
    <w:p>
      <w:pPr>
        <w:pStyle w:val="Normal"/>
        <w:tabs>
          <w:tab w:val="left" w:pos="3834" w:leader="underscore"/>
        </w:tabs>
        <w:suppressAutoHyphens w:val="true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lang w:eastAsia="ar-SA"/>
        </w:rPr>
      </w:pPr>
      <w:r>
        <w:rPr>
          <w:rFonts w:eastAsia="Times New Roman" w:cs="Times New Roman" w:ascii="Times New Roman" w:hAnsi="Times New Roman"/>
          <w:b/>
          <w:lang w:eastAsia="ar-SA"/>
        </w:rPr>
        <w:t xml:space="preserve">№ </w:t>
      </w:r>
      <w:r>
        <w:rPr>
          <w:rFonts w:eastAsia="Times New Roman" w:cs="Times New Roman" w:ascii="Times New Roman" w:hAnsi="Times New Roman"/>
          <w:b/>
          <w:lang w:eastAsia="ar-SA"/>
        </w:rPr>
        <w:t>___ от «__» ______ 20_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lang w:eastAsia="ar-SA"/>
        </w:rPr>
        <w:t>_ г.</w:t>
      </w:r>
    </w:p>
    <w:p>
      <w:pPr>
        <w:pStyle w:val="Normal"/>
        <w:tabs>
          <w:tab w:val="left" w:pos="7020" w:leader="underscor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lang w:eastAsia="ar-SA"/>
        </w:rPr>
      </w:pPr>
      <w:r>
        <w:rPr>
          <w:rFonts w:eastAsia="Times New Roman" w:cs="Times New Roman" w:ascii="Times New Roman" w:hAnsi="Times New Roman"/>
          <w:b/>
          <w:lang w:eastAsia="ar-SA"/>
        </w:rPr>
        <w:t xml:space="preserve">на проведение обязательной сертификации продукции на соответствие требованиям </w:t>
      </w:r>
    </w:p>
    <w:p>
      <w:pPr>
        <w:pStyle w:val="Normal"/>
        <w:tabs>
          <w:tab w:val="left" w:pos="7020" w:leader="underscor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lang w:eastAsia="ar-SA"/>
        </w:rPr>
      </w:pPr>
      <w:r>
        <w:rPr>
          <w:rFonts w:eastAsia="Times New Roman" w:cs="Times New Roman" w:ascii="Times New Roman" w:hAnsi="Times New Roman"/>
          <w:b/>
          <w:lang w:eastAsia="ar-SA"/>
        </w:rPr>
        <w:t>технического(их) регламента(ов)  Таможенного союза</w:t>
      </w:r>
    </w:p>
    <w:p>
      <w:pPr>
        <w:pStyle w:val="Normal"/>
        <w:tabs>
          <w:tab w:val="left" w:pos="7020" w:leader="underscore"/>
        </w:tabs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lang w:eastAsia="ar-SA"/>
        </w:rPr>
      </w:pPr>
      <w:r>
        <w:rPr>
          <w:rFonts w:eastAsia="Times New Roman" w:cs="Times New Roman" w:ascii="Times New Roman" w:hAnsi="Times New Roman"/>
          <w:b/>
          <w:lang w:eastAsia="ar-SA"/>
        </w:rPr>
      </w:r>
    </w:p>
    <w:tbl>
      <w:tblPr>
        <w:tblW w:w="10065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0" w:lastRow="0" w:firstColumn="1" w:lastColumn="0" w:noHBand="0" w:val="00a0"/>
      </w:tblPr>
      <w:tblGrid>
        <w:gridCol w:w="1134"/>
        <w:gridCol w:w="8930"/>
      </w:tblGrid>
      <w:tr>
        <w:trPr/>
        <w:tc>
          <w:tcPr>
            <w:tcW w:w="1134" w:type="dxa"/>
            <w:tcBorders/>
            <w:shd w:fill="auto" w:val="clear"/>
            <w:vAlign w:val="center"/>
          </w:tcPr>
          <w:p>
            <w:pPr>
              <w:pStyle w:val="Normal"/>
              <w:keepNext/>
              <w:keepLines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ar-SA"/>
              </w:rPr>
              <w:t>Заявитель</w:t>
            </w:r>
          </w:p>
        </w:tc>
        <w:tc>
          <w:tcPr>
            <w:tcW w:w="8930" w:type="dxa"/>
            <w:tcBorders/>
            <w:shd w:fill="auto" w:val="clear"/>
          </w:tcPr>
          <w:p>
            <w:pPr>
              <w:pStyle w:val="Normal"/>
              <w:keepNext/>
              <w:keepLines/>
              <w:pBdr>
                <w:bottom w:val="dashed" w:sz="6" w:space="0" w:color="000001"/>
              </w:pBdr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Cs/>
          <w:iCs/>
          <w:sz w:val="28"/>
          <w:szCs w:val="28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bCs/>
          <w:iCs/>
          <w:sz w:val="32"/>
          <w:szCs w:val="32"/>
          <w:vertAlign w:val="superscript"/>
          <w:lang w:eastAsia="ar-SA"/>
        </w:rPr>
        <w:t>полное наименование заявителя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192" w:before="114" w:after="114"/>
        <w:contextualSpacing/>
        <w:jc w:val="center"/>
        <w:rPr/>
      </w:pPr>
      <w:r>
        <w:rPr>
          <w:rFonts w:eastAsia="Arial Unicode MS" w:cs="Times New Roman" w:ascii="Times New Roman" w:hAnsi="Times New Roman"/>
          <w:sz w:val="32"/>
          <w:szCs w:val="32"/>
          <w:vertAlign w:val="superscript"/>
          <w:lang w:eastAsia="ar-SA"/>
        </w:rPr>
        <w:t>место нахождения (адрес юридического лица) и адрес (адреса) места осуществления деятельности (в случае, если адреса различаются) (включая наименование страны), номер телефона и адрес электронной почты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ar-SA"/>
        </w:rPr>
      </w:pPr>
      <w:r>
        <w:rPr>
          <w:rFonts w:eastAsia="Arial Unicode MS" w:cs="Times New Roman" w:ascii="Times New Roman" w:hAnsi="Times New Roman"/>
          <w:sz w:val="24"/>
          <w:szCs w:val="24"/>
          <w:lang w:eastAsia="ar-SA"/>
        </w:rPr>
        <w:t>ОГРН/ОГРНИП: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sz w:val="28"/>
          <w:szCs w:val="28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sz w:val="32"/>
          <w:szCs w:val="32"/>
          <w:vertAlign w:val="superscript"/>
          <w:lang w:eastAsia="ar-SA"/>
        </w:rPr>
        <w:t>сведения о государственной регистрации в качестве юридического лица или индивидуального предпринимателя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sz w:val="28"/>
          <w:szCs w:val="28"/>
          <w:vertAlign w:val="superscript"/>
          <w:lang w:eastAsia="ar-SA"/>
        </w:rPr>
      </w:pPr>
      <w:r>
        <w:rPr>
          <w:rFonts w:eastAsia="Arial Unicode MS" w:cs="Times New Roman" w:ascii="Times New Roman" w:hAnsi="Times New Roman"/>
          <w:sz w:val="32"/>
          <w:szCs w:val="32"/>
          <w:vertAlign w:val="superscript"/>
          <w:lang w:eastAsia="ar-SA"/>
        </w:rPr>
        <w:t>банковские реквизиты</w:t>
      </w:r>
    </w:p>
    <w:tbl>
      <w:tblPr>
        <w:tblW w:w="9782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0" w:lastRow="0" w:firstColumn="1" w:lastColumn="0" w:noHBand="0" w:val="00a0"/>
      </w:tblPr>
      <w:tblGrid>
        <w:gridCol w:w="851"/>
        <w:gridCol w:w="8930"/>
      </w:tblGrid>
      <w:tr>
        <w:trPr/>
        <w:tc>
          <w:tcPr>
            <w:tcW w:w="851" w:type="dxa"/>
            <w:tcBorders/>
            <w:shd w:fill="auto" w:val="clear"/>
            <w:vAlign w:val="center"/>
          </w:tcPr>
          <w:p>
            <w:pPr>
              <w:pStyle w:val="Normal"/>
              <w:keepNext/>
              <w:keepLines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eastAsia="ar-SA"/>
              </w:rPr>
              <w:t>в лице</w:t>
            </w:r>
          </w:p>
        </w:tc>
        <w:tc>
          <w:tcPr>
            <w:tcW w:w="8930" w:type="dxa"/>
            <w:tcBorders/>
            <w:shd w:fill="auto" w:val="clear"/>
          </w:tcPr>
          <w:p>
            <w:pPr>
              <w:pStyle w:val="Normal"/>
              <w:keepNext/>
              <w:keepLines/>
              <w:pBdr>
                <w:bottom w:val="dashed" w:sz="6" w:space="0" w:color="000001"/>
              </w:pBdr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ar-SA"/>
              </w:rPr>
            </w:r>
          </w:p>
        </w:tc>
      </w:tr>
    </w:tbl>
    <w:p>
      <w:pPr>
        <w:pStyle w:val="Normal"/>
        <w:spacing w:lineRule="auto" w:line="192" w:before="57" w:after="57"/>
        <w:contextualSpacing/>
        <w:jc w:val="center"/>
        <w:rPr/>
      </w:pPr>
      <w:r>
        <w:rPr>
          <w:rFonts w:eastAsia="Arial Unicode MS" w:cs="Times New Roman" w:ascii="Times New Roman" w:hAnsi="Times New Roman"/>
          <w:sz w:val="32"/>
          <w:szCs w:val="32"/>
          <w:vertAlign w:val="superscript"/>
          <w:lang w:eastAsia="ar-SA"/>
        </w:rPr>
        <w:t>должность, фамилия, имя и отчество (при наличии) руководителя юридического лица или лица организации-заявителя, уполномоченного в соответствии с законодательством государства-члена обращаться в орган по сертификации продукции с заявкой (с указанием наименования и реквизитов уполномочивающего документа)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Arial Unicode MS" w:cs="Times New Roman"/>
          <w:sz w:val="24"/>
          <w:szCs w:val="24"/>
          <w:lang w:eastAsia="ar-SA"/>
        </w:rPr>
      </w:pPr>
      <w:r>
        <w:rPr>
          <w:rFonts w:eastAsia="Arial Unicode MS" w:cs="Times New Roman" w:ascii="Times New Roman" w:hAnsi="Times New Roman"/>
          <w:sz w:val="24"/>
          <w:szCs w:val="24"/>
          <w:lang w:eastAsia="ar-SA"/>
        </w:rPr>
        <w:t>просит провести сертификацию продукции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ar-SA"/>
        </w:rPr>
      </w:r>
    </w:p>
    <w:p>
      <w:pPr>
        <w:pStyle w:val="Normal"/>
        <w:widowControl/>
        <w:bidi w:val="0"/>
        <w:spacing w:lineRule="auto" w:line="192" w:before="57" w:after="57"/>
        <w:ind w:left="-113" w:right="0" w:hanging="0"/>
        <w:contextualSpacing/>
        <w:jc w:val="center"/>
        <w:rPr/>
      </w:pPr>
      <w:r>
        <w:rPr>
          <w:rFonts w:eastAsia="Times New Roman" w:cs="Times New Roman" w:ascii="Times New Roman" w:hAnsi="Times New Roman"/>
          <w:bCs/>
          <w:iCs/>
          <w:sz w:val="32"/>
          <w:szCs w:val="32"/>
          <w:vertAlign w:val="superscript"/>
          <w:lang w:eastAsia="ar-SA"/>
        </w:rPr>
        <w:t>полное наименование продукции, сведения о продукции, обеспечивающие ее идентификацию (тип, марка, модель, артикул и др.)</w:t>
      </w:r>
    </w:p>
    <w:tbl>
      <w:tblPr>
        <w:tblW w:w="3685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0" w:lastRow="0" w:firstColumn="1" w:lastColumn="0" w:noHBand="0" w:val="00a0"/>
      </w:tblPr>
      <w:tblGrid>
        <w:gridCol w:w="2268"/>
        <w:gridCol w:w="1416"/>
      </w:tblGrid>
      <w:tr>
        <w:trPr/>
        <w:tc>
          <w:tcPr>
            <w:tcW w:w="2268" w:type="dxa"/>
            <w:tcBorders/>
            <w:shd w:fill="auto" w:val="clear"/>
            <w:vAlign w:val="center"/>
          </w:tcPr>
          <w:p>
            <w:pPr>
              <w:pStyle w:val="Normal"/>
              <w:keepNext/>
              <w:keepLines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Код ТН ВЭД ЕАЭС</w:t>
            </w:r>
          </w:p>
        </w:tc>
        <w:tc>
          <w:tcPr>
            <w:tcW w:w="1416" w:type="dxa"/>
            <w:tcBorders/>
            <w:shd w:fill="auto" w:val="clear"/>
          </w:tcPr>
          <w:p>
            <w:pPr>
              <w:pStyle w:val="Normal"/>
              <w:keepNext/>
              <w:keepLines/>
              <w:pBdr>
                <w:bottom w:val="dashed" w:sz="6" w:space="0" w:color="000001"/>
              </w:pBdr>
              <w:spacing w:lineRule="auto" w:line="240" w:before="0" w:after="0"/>
              <w:ind w:left="-284" w:firstLine="284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ar-SA"/>
              </w:rPr>
            </w:r>
          </w:p>
        </w:tc>
      </w:tr>
    </w:tbl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numPr>
          <w:ilvl w:val="0"/>
          <w:numId w:val="0"/>
        </w:numPr>
        <w:spacing w:lineRule="auto" w:line="192" w:before="57" w:after="57"/>
        <w:jc w:val="center"/>
        <w:outlineLvl w:val="0"/>
        <w:rPr/>
      </w:pPr>
      <w:r>
        <w:rPr>
          <w:rFonts w:eastAsia="Times New Roman" w:cs="Times New Roman" w:ascii="Times New Roman" w:hAnsi="Times New Roman"/>
          <w:bCs/>
          <w:iCs/>
          <w:sz w:val="32"/>
          <w:szCs w:val="32"/>
          <w:vertAlign w:val="superscript"/>
          <w:lang w:eastAsia="ar-SA"/>
        </w:rPr>
        <w:t>наименование типа объекта подтверждения соответствия (серийный выпуск, партия или единичное изделие), для партии указывается размер партии, для единичного изделия - заводской номер изделия, дополнительно в обоих случаях приводятся реквизиты товаросопроводительной документации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выпускаемой изготовителем 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ar-SA"/>
        </w:rPr>
      </w:r>
    </w:p>
    <w:p>
      <w:pPr>
        <w:pStyle w:val="Normal"/>
        <w:keepNext/>
        <w:keepLines/>
        <w:spacing w:lineRule="atLeast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sz w:val="32"/>
          <w:szCs w:val="32"/>
          <w:vertAlign w:val="superscript"/>
          <w:lang w:eastAsia="ar-SA"/>
        </w:rPr>
        <w:t>полное наименование изготовителя и исполнителя заказа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ar-SA"/>
        </w:rPr>
      </w:r>
    </w:p>
    <w:p>
      <w:pPr>
        <w:pStyle w:val="Normal"/>
        <w:keepNext/>
        <w:keepLines/>
        <w:spacing w:lineRule="auto" w:line="192" w:before="57" w:after="57"/>
        <w:jc w:val="center"/>
        <w:rPr/>
      </w:pPr>
      <w:r>
        <w:rPr>
          <w:rFonts w:eastAsia="Times New Roman" w:cs="Times New Roman" w:ascii="Times New Roman" w:hAnsi="Times New Roman"/>
          <w:sz w:val="32"/>
          <w:szCs w:val="32"/>
          <w:vertAlign w:val="superscript"/>
          <w:lang w:eastAsia="ar-SA"/>
        </w:rPr>
        <w:t>место нахождения (адрес юридического лица) и адрес (адреса) места осуществления деятельности по изготовлению продукции (в случае, если адреса различаются)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в соответствии с </w:t>
      </w:r>
    </w:p>
    <w:p>
      <w:pPr>
        <w:pStyle w:val="Normal"/>
        <w:spacing w:lineRule="auto" w:line="240" w:before="0" w:after="0"/>
        <w:contextualSpacing/>
        <w:jc w:val="right"/>
        <w:rPr>
          <w:rFonts w:ascii="Times New Roman" w:hAnsi="Times New Roman" w:eastAsia="Times New Roman" w:cs="Times New Roman"/>
          <w:bCs/>
          <w:iCs/>
          <w:sz w:val="28"/>
          <w:szCs w:val="28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bCs/>
          <w:iCs/>
          <w:sz w:val="32"/>
          <w:szCs w:val="32"/>
          <w:vertAlign w:val="superscript"/>
          <w:lang w:eastAsia="ar-SA"/>
        </w:rPr>
        <w:t>обозначение и наименование документа изготовителя (ТУ, СТО, стандарты),  в соответствии с которыми изготовлена продукция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rPr>
          <w:rFonts w:ascii="Times New Roman" w:hAnsi="Times New Roman" w:eastAsia="Arial Unicode MS" w:cs="Times New Roman"/>
          <w:sz w:val="24"/>
          <w:szCs w:val="24"/>
          <w:lang w:eastAsia="ar-SA"/>
        </w:rPr>
      </w:pPr>
      <w:r>
        <w:rPr>
          <w:rFonts w:eastAsia="Arial Unicode MS" w:cs="Times New Roman" w:ascii="Times New Roman" w:hAnsi="Times New Roman"/>
          <w:sz w:val="24"/>
          <w:szCs w:val="24"/>
          <w:lang w:eastAsia="ar-SA"/>
        </w:rPr>
        <w:t xml:space="preserve">на соответствие требованиям Технического регламента Таможенного союза 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jc w:val="both"/>
        <w:rPr>
          <w:rFonts w:ascii="Times New Roman" w:hAnsi="Times New Roman" w:eastAsia="Arial Unicode MS" w:cs="Times New Roman"/>
          <w:sz w:val="24"/>
          <w:szCs w:val="24"/>
          <w:lang w:eastAsia="ar-SA"/>
        </w:rPr>
      </w:pPr>
      <w:r>
        <w:rPr>
          <w:rFonts w:eastAsia="Arial Unicode MS" w:cs="Times New Roman" w:ascii="Times New Roman" w:hAnsi="Times New Roman"/>
          <w:sz w:val="24"/>
          <w:szCs w:val="24"/>
          <w:lang w:eastAsia="ar-SA"/>
        </w:rPr>
        <w:t>«О безопасности оборудования, работающего под избыточным давлением» ТР ТС 032/2013;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ar-SA"/>
        </w:rPr>
      </w:pPr>
      <w:r>
        <w:rPr>
          <w:rFonts w:eastAsia="Arial Unicode MS" w:cs="Times New Roman" w:ascii="Times New Roman" w:hAnsi="Times New Roman"/>
          <w:sz w:val="24"/>
          <w:szCs w:val="24"/>
          <w:lang w:eastAsia="ar-SA"/>
        </w:rPr>
        <w:t xml:space="preserve">«О безопасности машин и оборудования» ТР ТС 010/2011.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Arial Unicode MS" w:cs="Times New Roman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sz w:val="32"/>
          <w:szCs w:val="32"/>
          <w:vertAlign w:val="superscript"/>
          <w:lang w:eastAsia="ar-SA"/>
        </w:rPr>
        <w:t>обозначение и наименование технического регламента</w:t>
      </w:r>
    </w:p>
    <w:p>
      <w:pPr>
        <w:pStyle w:val="Normal"/>
        <w:tabs>
          <w:tab w:val="left" w:pos="7326" w:leader="underscore"/>
        </w:tabs>
        <w:spacing w:lineRule="auto" w:line="240" w:before="0" w:after="0"/>
        <w:contextualSpacing/>
        <w:jc w:val="both"/>
        <w:rPr>
          <w:rFonts w:ascii="Times New Roman" w:hAnsi="Times New Roman" w:eastAsia="Arial Unicode MS" w:cs="Times New Roman"/>
          <w:sz w:val="24"/>
          <w:szCs w:val="24"/>
          <w:lang w:eastAsia="ar-SA"/>
        </w:rPr>
      </w:pPr>
      <w:r>
        <w:rPr>
          <w:rFonts w:eastAsia="Arial Unicode MS" w:cs="Times New Roman" w:ascii="Times New Roman" w:hAnsi="Times New Roman"/>
          <w:sz w:val="24"/>
          <w:szCs w:val="24"/>
          <w:lang w:eastAsia="ar-SA"/>
        </w:rPr>
        <w:t>по схеме сертификации __</w:t>
      </w:r>
    </w:p>
    <w:p>
      <w:pPr>
        <w:pStyle w:val="Normal"/>
        <w:keepNext/>
        <w:keepLines/>
        <w:pBdr>
          <w:bottom w:val="dashed" w:sz="6" w:space="0" w:color="000001"/>
        </w:pBd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Представленные документы: </w:t>
      </w:r>
    </w:p>
    <w:p>
      <w:pPr>
        <w:pStyle w:val="Normal"/>
        <w:widowControl/>
        <w:tabs>
          <w:tab w:val="left" w:pos="7326" w:leader="underscore"/>
        </w:tabs>
        <w:bidi w:val="0"/>
        <w:spacing w:lineRule="auto" w:line="240" w:before="0" w:after="0"/>
        <w:ind w:left="-113" w:right="-113" w:hanging="0"/>
        <w:contextualSpacing/>
        <w:jc w:val="center"/>
        <w:rPr>
          <w:sz w:val="32"/>
          <w:szCs w:val="32"/>
        </w:rPr>
      </w:pPr>
      <w:r>
        <w:rPr>
          <w:rFonts w:eastAsia="Times New Roman" w:cs="Times New Roman" w:ascii="Times New Roman" w:hAnsi="Times New Roman"/>
          <w:bCs/>
          <w:iCs/>
          <w:sz w:val="32"/>
          <w:szCs w:val="32"/>
          <w:vertAlign w:val="superscript"/>
          <w:lang w:eastAsia="ar-SA"/>
        </w:rPr>
        <w:t>перечень документов, представленных заявителем в качестве доказательства соответствия продукции установленным требованиям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Копии документов, прилагаемых к заявке, заверяются подписью и печатью заявителя (если иное не установлено законодательством государства-члена).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Заявитель обязуется выполнять все условия процесса сертификации и оплатить работы по проведению сертификации. </w:t>
      </w:r>
    </w:p>
    <w:p>
      <w:pPr>
        <w:pStyle w:val="Normal"/>
        <w:spacing w:lineRule="auto" w:line="240" w:before="0" w:after="0"/>
        <w:contextualSpacing/>
        <w:jc w:val="right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Руководитель организации      __________________ </w:t>
      </w:r>
    </w:p>
    <w:p>
      <w:pPr>
        <w:pStyle w:val="Normal"/>
        <w:spacing w:lineRule="auto" w:line="240" w:before="228" w:after="228"/>
        <w:contextualSpacing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 xml:space="preserve">              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>подпись                               инициалы, фамилия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Главный бухгалтер                    __________________ </w:t>
      </w:r>
    </w:p>
    <w:p>
      <w:pPr>
        <w:pStyle w:val="Normal"/>
        <w:spacing w:lineRule="auto" w:line="240" w:before="0" w:after="0"/>
        <w:contextualSpacing/>
        <w:rPr/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  <w:t xml:space="preserve">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>подпись                                инициалы, фамилия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eastAsia="Times New Roman" w:cs="Times New Roman"/>
          <w:sz w:val="24"/>
          <w:szCs w:val="24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М.П.                                                 «__» ________ 20__г.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  <w:t>Приложение №1  к Заявлению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tbl>
      <w:tblPr>
        <w:tblW w:w="10173" w:type="dxa"/>
        <w:jc w:val="left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070"/>
        <w:gridCol w:w="5102"/>
      </w:tblGrid>
      <w:tr>
        <w:trPr/>
        <w:tc>
          <w:tcPr>
            <w:tcW w:w="5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ar-SA"/>
              </w:rPr>
              <w:t>Наименование предприятий-филиалов изготовителя</w:t>
            </w:r>
          </w:p>
        </w:tc>
        <w:tc>
          <w:tcPr>
            <w:tcW w:w="5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ar-SA"/>
              </w:rPr>
              <w:t>Адреса предприятий-филиалов изготовителя</w:t>
            </w:r>
          </w:p>
        </w:tc>
      </w:tr>
      <w:tr>
        <w:trPr/>
        <w:tc>
          <w:tcPr>
            <w:tcW w:w="5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</w:r>
          </w:p>
        </w:tc>
        <w:tc>
          <w:tcPr>
            <w:tcW w:w="51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Руководитель организации      _____________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  <w:t xml:space="preserve">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>подпись                         инициалы, фамилия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Главный бухгалтер                    _____________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 xml:space="preserve">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>подпись                        инициалы, фамилия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М.П.                                                 «__»_________ 20__г.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before="0" w:after="200"/>
        <w:contextualSpacing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Приложение  №2  к Заявлению</w:t>
      </w:r>
    </w:p>
    <w:p>
      <w:pPr>
        <w:pStyle w:val="Normal"/>
        <w:spacing w:before="0" w:after="200"/>
        <w:contextualSpacing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854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4503"/>
        <w:gridCol w:w="2674"/>
        <w:gridCol w:w="2677"/>
      </w:tblGrid>
      <w:tr>
        <w:trPr/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Код ТН ВЭД ЕАЭС</w:t>
            </w:r>
          </w:p>
        </w:tc>
        <w:tc>
          <w:tcPr>
            <w:tcW w:w="2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contextualSpacing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Примечание</w:t>
            </w:r>
          </w:p>
        </w:tc>
      </w:tr>
      <w:tr>
        <w:trPr/>
        <w:tc>
          <w:tcPr>
            <w:tcW w:w="4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Руководитель организации      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  <w:t xml:space="preserve">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>подпись                          инициалы, фамилия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Главный бухгалтер                    _____________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  <w:t xml:space="preserve">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  <w:lang w:eastAsia="ar-SA"/>
        </w:rPr>
        <w:t>подпись                         инициалы, фамилия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vertAlign w:val="superscript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М.П.                                                 «__»_________ 20__г.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sectPr>
      <w:type w:val="nextPage"/>
      <w:pgSz w:w="11906" w:h="16838"/>
      <w:pgMar w:left="795" w:right="731" w:header="0" w:top="426" w:footer="0" w:bottom="28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b059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Application>LibreOffice/5.3.0.3$Windows_x86 LibreOffice_project/7074905676c47b82bbcfbea1aeefc84afe1c50e1</Application>
  <Pages>3</Pages>
  <Words>391</Words>
  <Characters>3084</Characters>
  <CharactersWithSpaces>4435</CharactersWithSpaces>
  <Paragraphs>58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2016-02-24T09:38:00Z</dcterms:created>
  <dc:creator>User</dc:creator>
  <dc:description/>
  <dc:language>ru-RU</dc:language>
  <cp:lastModifiedBy/>
  <cp:lastPrinted>2019-12-12T09:31:00Z</cp:lastPrinted>
  <dcterms:modified xsi:type="dcterms:W3CDTF">2020-02-21T15:20:42Z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